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E2" w:rsidRDefault="00480AE2" w:rsidP="00480AE2">
      <w:pPr>
        <w:jc w:val="center"/>
        <w:rPr>
          <w:rFonts w:ascii="Arial" w:hAnsi="Arial"/>
          <w:b/>
          <w:sz w:val="26"/>
          <w:szCs w:val="26"/>
          <w:lang w:val="en-US"/>
        </w:rPr>
      </w:pPr>
      <w:bookmarkStart w:id="0" w:name="_GoBack"/>
      <w:bookmarkEnd w:id="0"/>
      <w:r>
        <w:rPr>
          <w:rFonts w:ascii="Arial" w:hAnsi="Arial"/>
          <w:b/>
          <w:sz w:val="26"/>
          <w:szCs w:val="26"/>
          <w:lang w:val="en-US"/>
        </w:rPr>
        <w:t>ĐÁP ÁN</w:t>
      </w:r>
      <w:r w:rsidR="007312CB">
        <w:rPr>
          <w:rFonts w:ascii="Arial" w:hAnsi="Arial"/>
          <w:b/>
          <w:sz w:val="26"/>
          <w:szCs w:val="26"/>
          <w:lang w:val="en-US"/>
        </w:rPr>
        <w:t xml:space="preserve"> SỬ 11 (TN)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480AE2">
        <w:rPr>
          <w:b/>
          <w:sz w:val="26"/>
          <w:szCs w:val="28"/>
          <w:lang w:val="en-US"/>
        </w:rPr>
        <w:t>Câu 1:</w:t>
      </w:r>
      <w:r w:rsidRPr="00480AE2">
        <w:rPr>
          <w:sz w:val="26"/>
          <w:szCs w:val="28"/>
          <w:lang w:val="en-US"/>
        </w:rPr>
        <w:t xml:space="preserve"> </w:t>
      </w:r>
      <w:r w:rsidRPr="00480AE2">
        <w:rPr>
          <w:i/>
          <w:sz w:val="26"/>
          <w:szCs w:val="28"/>
          <w:lang w:val="en-US"/>
        </w:rPr>
        <w:t xml:space="preserve">(3 điểm) </w:t>
      </w:r>
    </w:p>
    <w:p w:rsidR="00480AE2" w:rsidRPr="00480AE2" w:rsidRDefault="00480AE2" w:rsidP="00480AE2">
      <w:pPr>
        <w:ind w:firstLine="720"/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 xml:space="preserve">a. Thực dân Pháp đánh chiếm Bắc Kì lần thứ nhất </w:t>
      </w:r>
      <w:r>
        <w:rPr>
          <w:i/>
          <w:sz w:val="26"/>
          <w:szCs w:val="28"/>
          <w:lang w:val="en-US"/>
        </w:rPr>
        <w:t>(</w:t>
      </w:r>
      <w:r w:rsidRPr="00480AE2">
        <w:rPr>
          <w:i/>
          <w:sz w:val="26"/>
          <w:szCs w:val="28"/>
          <w:lang w:val="en-US"/>
        </w:rPr>
        <w:t>1.5 đ)</w:t>
      </w:r>
      <w:r w:rsidRPr="00480AE2">
        <w:rPr>
          <w:sz w:val="26"/>
          <w:szCs w:val="28"/>
          <w:lang w:val="en-US"/>
        </w:rPr>
        <w:t xml:space="preserve"> 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 xml:space="preserve">- Sau khi chiếm được Nam Kì , Pháp đã thiết lập bộ máy cai trị và chuẩn bị xâm lược cả nước . 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>- Lấy cớ ra Hà Nội giải quyết “vụ Đuy Puy” , Pháp đã phái Gacnie6 đưa quân ra Bắc.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>- Diễn biến: ngày 5/11/1873 Pháp đến Hà Nội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>==&gt;</w:t>
      </w:r>
      <w:r w:rsidR="0099717A">
        <w:rPr>
          <w:sz w:val="26"/>
          <w:szCs w:val="28"/>
          <w:lang w:val="en-US"/>
        </w:rPr>
        <w:t xml:space="preserve"> </w:t>
      </w:r>
      <w:r w:rsidRPr="00480AE2">
        <w:rPr>
          <w:sz w:val="26"/>
          <w:szCs w:val="28"/>
          <w:lang w:val="en-US"/>
        </w:rPr>
        <w:t xml:space="preserve">Kết quả: đến ngày 12/12/1873 chúng đã chiếm hầu hết các tỉnh ở đồng bằng Bắc bộ. </w:t>
      </w:r>
    </w:p>
    <w:p w:rsidR="00480AE2" w:rsidRPr="00480AE2" w:rsidRDefault="00480AE2" w:rsidP="00480AE2">
      <w:pPr>
        <w:ind w:firstLine="720"/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 xml:space="preserve">b. Phong trào kháng chiến ở Bắc Kì trong những năm 1873-1874  </w:t>
      </w:r>
      <w:r w:rsidRPr="00480AE2">
        <w:rPr>
          <w:i/>
          <w:sz w:val="26"/>
          <w:szCs w:val="28"/>
          <w:lang w:val="en-US"/>
        </w:rPr>
        <w:t>(1đ )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>- Cuộc chiến đấu ở Hà Nội: cửa Ô Quan Chưởng của Nguyễn Tri Phương.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 xml:space="preserve">- Ở nơi khác:nhân dân cũng kháng cự quyết liệt đặc biệt là chiến thắng tại Cầu giấy (2/12/1873) 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sym w:font="Wingdings" w:char="F0E8"/>
      </w:r>
      <w:r w:rsidRPr="00480AE2">
        <w:rPr>
          <w:sz w:val="26"/>
          <w:szCs w:val="28"/>
          <w:lang w:val="en-US"/>
        </w:rPr>
        <w:t>Triều đình kí hiệp ước Giáp Tuất (15/3/1874)- Gây bất bình trong nhân dân .</w:t>
      </w:r>
    </w:p>
    <w:p w:rsidR="00480AE2" w:rsidRPr="00480AE2" w:rsidRDefault="00480AE2" w:rsidP="00480AE2">
      <w:pPr>
        <w:ind w:firstLine="720"/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 xml:space="preserve">c.Ý nghĩa cũa chiến thắng Cầu giấy : thể hiện lòng quyết tâm tiêu diệt giặc của nhân dân ta. </w:t>
      </w:r>
      <w:r w:rsidRPr="00480AE2">
        <w:rPr>
          <w:i/>
          <w:sz w:val="26"/>
          <w:szCs w:val="28"/>
          <w:lang w:val="en-US"/>
        </w:rPr>
        <w:t>(0.5 đ)</w:t>
      </w:r>
    </w:p>
    <w:p w:rsidR="00480AE2" w:rsidRPr="00480AE2" w:rsidRDefault="00480AE2" w:rsidP="00480AE2">
      <w:pPr>
        <w:spacing w:before="240"/>
        <w:rPr>
          <w:sz w:val="26"/>
          <w:szCs w:val="28"/>
          <w:lang w:val="en-US"/>
        </w:rPr>
      </w:pPr>
      <w:r w:rsidRPr="00480AE2">
        <w:rPr>
          <w:b/>
          <w:sz w:val="26"/>
          <w:szCs w:val="28"/>
          <w:lang w:val="en-US"/>
        </w:rPr>
        <w:t>Câu 2:</w:t>
      </w:r>
      <w:r w:rsidRPr="00480AE2">
        <w:rPr>
          <w:sz w:val="26"/>
          <w:szCs w:val="28"/>
          <w:lang w:val="en-US"/>
        </w:rPr>
        <w:t xml:space="preserve"> </w:t>
      </w:r>
      <w:r w:rsidRPr="00480AE2">
        <w:rPr>
          <w:i/>
          <w:sz w:val="26"/>
          <w:szCs w:val="28"/>
          <w:lang w:val="en-US"/>
        </w:rPr>
        <w:t>(3.5 điểm)</w:t>
      </w:r>
      <w:r w:rsidRPr="00480AE2">
        <w:rPr>
          <w:sz w:val="26"/>
          <w:szCs w:val="28"/>
          <w:lang w:val="en-US"/>
        </w:rPr>
        <w:t xml:space="preserve">  </w:t>
      </w:r>
    </w:p>
    <w:p w:rsidR="00480AE2" w:rsidRPr="00480AE2" w:rsidRDefault="00480AE2" w:rsidP="00480AE2">
      <w:pPr>
        <w:ind w:firstLine="720"/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 xml:space="preserve">a. Khởi nghĩa Hương Khê  </w:t>
      </w:r>
      <w:r w:rsidRPr="00480AE2">
        <w:rPr>
          <w:i/>
          <w:sz w:val="26"/>
          <w:szCs w:val="28"/>
          <w:lang w:val="en-US"/>
        </w:rPr>
        <w:t>(2.5 đ)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 xml:space="preserve">- Địa bàn gồm 4 tỉnh (Thanh hóa, Nghệ An, Hà tỉnh, Quảng Bình), căn cứ chính ở Hương Khê (Hà tỉnh). 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>- Lãnh đạo: Phan Đình Phùng và Cao Thắng.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 xml:space="preserve"> - Tổ chức, lực lượng:phiên chế thành 15 quân thứ, gồm đông đảo nhân dân ở 4 tỉnh .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 xml:space="preserve">- Diễn biến: 2 giai đoạn 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 xml:space="preserve">         .Từ 1885 đến 1888: chuẩn bị lực lượng và xây dựng cơ sở chiến đấu. 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 xml:space="preserve">   </w:t>
      </w:r>
      <w:r>
        <w:rPr>
          <w:sz w:val="26"/>
          <w:szCs w:val="28"/>
          <w:lang w:val="en-US"/>
        </w:rPr>
        <w:t xml:space="preserve">      .</w:t>
      </w:r>
      <w:r w:rsidRPr="00480AE2">
        <w:rPr>
          <w:sz w:val="26"/>
          <w:szCs w:val="28"/>
          <w:lang w:val="en-US"/>
        </w:rPr>
        <w:t xml:space="preserve">Từ 1889 đến 1896: giai đoạn chiến đấu quyết liệt. 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 xml:space="preserve">- Kết quả: thất bại, đánh dấu sự kết thúc của phong trào Cần Vương. </w:t>
      </w:r>
    </w:p>
    <w:p w:rsidR="00480AE2" w:rsidRPr="00480AE2" w:rsidRDefault="00480AE2" w:rsidP="00480AE2">
      <w:pPr>
        <w:ind w:firstLine="720"/>
        <w:rPr>
          <w:sz w:val="26"/>
          <w:szCs w:val="28"/>
          <w:lang w:val="en-US"/>
        </w:rPr>
      </w:pPr>
      <w:r>
        <w:rPr>
          <w:sz w:val="26"/>
          <w:szCs w:val="28"/>
          <w:lang w:val="en-US"/>
        </w:rPr>
        <w:t>b.</w:t>
      </w:r>
      <w:r w:rsidRPr="00480AE2">
        <w:rPr>
          <w:sz w:val="26"/>
          <w:szCs w:val="28"/>
          <w:lang w:val="en-US"/>
        </w:rPr>
        <w:t xml:space="preserve"> Vì sao đây là cuộc khởi nghĩa tiêu biểu </w:t>
      </w:r>
      <w:r>
        <w:rPr>
          <w:sz w:val="26"/>
          <w:szCs w:val="28"/>
          <w:lang w:val="en-US"/>
        </w:rPr>
        <w:t xml:space="preserve">nhất của phong trào Cần Vương </w:t>
      </w:r>
      <w:r w:rsidRPr="00480AE2">
        <w:rPr>
          <w:i/>
          <w:sz w:val="26"/>
          <w:szCs w:val="28"/>
          <w:lang w:val="en-US"/>
        </w:rPr>
        <w:t>(1đ)</w:t>
      </w:r>
      <w:r w:rsidRPr="00480AE2">
        <w:rPr>
          <w:sz w:val="26"/>
          <w:szCs w:val="28"/>
          <w:lang w:val="en-US"/>
        </w:rPr>
        <w:t xml:space="preserve"> 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>- Thời gian kéo dài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>- Địa bàn rộng khắp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 xml:space="preserve">- Có vũ khí mới </w:t>
      </w:r>
    </w:p>
    <w:p w:rsidR="00480AE2" w:rsidRPr="00480AE2" w:rsidRDefault="00480AE2" w:rsidP="00480AE2">
      <w:pPr>
        <w:spacing w:before="240"/>
        <w:rPr>
          <w:sz w:val="26"/>
          <w:szCs w:val="28"/>
          <w:lang w:val="en-US"/>
        </w:rPr>
      </w:pPr>
      <w:r w:rsidRPr="00480AE2">
        <w:rPr>
          <w:b/>
          <w:sz w:val="26"/>
          <w:szCs w:val="28"/>
          <w:lang w:val="en-US"/>
        </w:rPr>
        <w:t>Câu 3</w:t>
      </w:r>
      <w:r w:rsidRPr="00480AE2">
        <w:rPr>
          <w:sz w:val="26"/>
          <w:szCs w:val="28"/>
          <w:lang w:val="en-US"/>
        </w:rPr>
        <w:t xml:space="preserve">: </w:t>
      </w:r>
      <w:r w:rsidRPr="00480AE2">
        <w:rPr>
          <w:i/>
          <w:sz w:val="26"/>
          <w:szCs w:val="28"/>
          <w:lang w:val="en-US"/>
        </w:rPr>
        <w:t>(3.5 điểm )</w:t>
      </w:r>
      <w:r w:rsidRPr="00480AE2">
        <w:rPr>
          <w:sz w:val="26"/>
          <w:szCs w:val="28"/>
          <w:lang w:val="en-US"/>
        </w:rPr>
        <w:t xml:space="preserve"> </w:t>
      </w:r>
    </w:p>
    <w:p w:rsidR="00480AE2" w:rsidRPr="00480AE2" w:rsidRDefault="00480AE2" w:rsidP="00480AE2">
      <w:pPr>
        <w:ind w:firstLine="720"/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 xml:space="preserve">Những chuyển biến về xã hội: </w:t>
      </w:r>
      <w:r w:rsidRPr="00480AE2">
        <w:rPr>
          <w:i/>
          <w:sz w:val="26"/>
          <w:szCs w:val="28"/>
          <w:lang w:val="en-US"/>
        </w:rPr>
        <w:t>(Có 7 ý, mỗi ý 0.5 đ )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 xml:space="preserve">Do những biến đổi trong cơ cấu kinh tế Việt Nam </w:t>
      </w:r>
      <w:r w:rsidRPr="00480AE2">
        <w:rPr>
          <w:sz w:val="26"/>
          <w:szCs w:val="28"/>
          <w:lang w:val="en-US"/>
        </w:rPr>
        <w:sym w:font="Wingdings" w:char="F0E8"/>
      </w:r>
      <w:r w:rsidRPr="00480AE2">
        <w:rPr>
          <w:sz w:val="26"/>
          <w:szCs w:val="28"/>
          <w:lang w:val="en-US"/>
        </w:rPr>
        <w:t xml:space="preserve"> biến đổi về xã hội 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 xml:space="preserve">+ Giai cấp địa chủ phong kiến: rất giàu có. Là chỗ dựa của Pháp . Tuy cũng có số ít có tinh thần chống Pháp. 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 xml:space="preserve">+ Nông dân bị bóc lột nặng nề( ĐQ-PK-TS), cuộc sống rất khổ cực. Là lực lượng đông đảo trong chống Pháp. 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 xml:space="preserve">+ Công nhân: làm việc trong hầm mỏ, đồn điền, xí nghiệp.Số lượng không ngừng </w:t>
      </w:r>
      <w:r>
        <w:rPr>
          <w:sz w:val="26"/>
          <w:szCs w:val="28"/>
          <w:lang w:val="en-US"/>
        </w:rPr>
        <w:t>tăng và</w:t>
      </w:r>
      <w:r w:rsidRPr="00480AE2">
        <w:rPr>
          <w:sz w:val="26"/>
          <w:szCs w:val="28"/>
          <w:lang w:val="en-US"/>
        </w:rPr>
        <w:t xml:space="preserve"> bị bóc lột</w:t>
      </w:r>
      <w:r>
        <w:rPr>
          <w:sz w:val="26"/>
          <w:szCs w:val="28"/>
          <w:lang w:val="en-US"/>
        </w:rPr>
        <w:t xml:space="preserve"> </w:t>
      </w:r>
      <w:r w:rsidRPr="00480AE2">
        <w:rPr>
          <w:sz w:val="26"/>
          <w:szCs w:val="28"/>
          <w:lang w:val="en-US"/>
        </w:rPr>
        <w:sym w:font="Wingdings" w:char="F0E8"/>
      </w:r>
      <w:r>
        <w:rPr>
          <w:sz w:val="26"/>
          <w:szCs w:val="28"/>
          <w:lang w:val="en-US"/>
        </w:rPr>
        <w:t xml:space="preserve"> </w:t>
      </w:r>
      <w:r w:rsidRPr="00480AE2">
        <w:rPr>
          <w:sz w:val="26"/>
          <w:szCs w:val="28"/>
          <w:lang w:val="en-US"/>
        </w:rPr>
        <w:t>đấu tranh.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 xml:space="preserve">+ Tư sản: làm thầu khoán, đại lý cho Pháp. Do buôn bán trở nên giàu có, một số mở hiệu buôn , cơ sở sản xuất. 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t xml:space="preserve">+ Tiểu tư sản: gồm tiểu thương, tiểu chủ, viên chức, sinh viên, học sinh. </w:t>
      </w:r>
    </w:p>
    <w:p w:rsidR="00480AE2" w:rsidRPr="00480AE2" w:rsidRDefault="00480AE2" w:rsidP="00480AE2">
      <w:pPr>
        <w:rPr>
          <w:sz w:val="26"/>
          <w:szCs w:val="28"/>
          <w:lang w:val="en-US"/>
        </w:rPr>
      </w:pPr>
      <w:r w:rsidRPr="00480AE2">
        <w:rPr>
          <w:sz w:val="26"/>
          <w:szCs w:val="28"/>
          <w:lang w:val="en-US"/>
        </w:rPr>
        <w:sym w:font="Wingdings" w:char="F0E8"/>
      </w:r>
      <w:r w:rsidRPr="00480AE2">
        <w:rPr>
          <w:sz w:val="26"/>
          <w:szCs w:val="28"/>
          <w:lang w:val="en-US"/>
        </w:rPr>
        <w:t xml:space="preserve"> Do cuộc khai thác thuộc địa đã làm nảy sinh những lực lượng xã hội mới, tạo điều kiện cho cuộc đấu tranhtheo xu hướng mới vào đầu thế kỉ XX. </w:t>
      </w:r>
    </w:p>
    <w:p w:rsidR="007F7B61" w:rsidRPr="00CA15A0" w:rsidRDefault="007F7B61" w:rsidP="00480AE2">
      <w:pPr>
        <w:spacing w:after="200" w:line="276" w:lineRule="auto"/>
        <w:rPr>
          <w:rFonts w:ascii="Arial" w:hAnsi="Arial"/>
          <w:sz w:val="26"/>
          <w:szCs w:val="26"/>
          <w:lang w:val="en-US"/>
        </w:rPr>
      </w:pPr>
    </w:p>
    <w:p w:rsidR="002255E4" w:rsidRPr="00CA15A0" w:rsidRDefault="002255E4" w:rsidP="002255E4">
      <w:pPr>
        <w:jc w:val="center"/>
        <w:rPr>
          <w:rFonts w:ascii="Arial" w:hAnsi="Arial"/>
          <w:sz w:val="26"/>
          <w:szCs w:val="26"/>
          <w:lang w:val="en-US"/>
        </w:rPr>
      </w:pPr>
    </w:p>
    <w:sectPr w:rsidR="002255E4" w:rsidRPr="00CA15A0" w:rsidSect="007312CB">
      <w:pgSz w:w="11907" w:h="16839" w:code="9"/>
      <w:pgMar w:top="567" w:right="747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629AB"/>
    <w:rsid w:val="001D0614"/>
    <w:rsid w:val="001F1AEC"/>
    <w:rsid w:val="002255E4"/>
    <w:rsid w:val="0023190B"/>
    <w:rsid w:val="00334C1D"/>
    <w:rsid w:val="003807D2"/>
    <w:rsid w:val="00480AE2"/>
    <w:rsid w:val="00650D45"/>
    <w:rsid w:val="0066595B"/>
    <w:rsid w:val="007312CB"/>
    <w:rsid w:val="007F7B61"/>
    <w:rsid w:val="008B7B67"/>
    <w:rsid w:val="008C25A9"/>
    <w:rsid w:val="009814A1"/>
    <w:rsid w:val="0099717A"/>
    <w:rsid w:val="009D40EF"/>
    <w:rsid w:val="00A2151C"/>
    <w:rsid w:val="00AA1EFA"/>
    <w:rsid w:val="00B96219"/>
    <w:rsid w:val="00CA15A0"/>
    <w:rsid w:val="00D526B1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2</cp:revision>
  <cp:lastPrinted>2018-04-20T09:47:00Z</cp:lastPrinted>
  <dcterms:created xsi:type="dcterms:W3CDTF">2018-04-20T09:47:00Z</dcterms:created>
  <dcterms:modified xsi:type="dcterms:W3CDTF">2018-04-20T09:47:00Z</dcterms:modified>
</cp:coreProperties>
</file>